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&gt;IS66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GTAAGCCCACGGTGAAGG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CCGTCTTGCGATGACGGCCTGCTGACTGCCAGTCCTAGTGGTAACACCAGGAGTAGTCAT</w:t>
      </w:r>
      <w:commentRangeStart w:id="1"/>
      <w:r>
        <w:rPr>
          <w:rFonts w:ascii="宋体" w:hAnsi="宋体" w:eastAsia="宋体"/>
          <w:sz w:val="21"/>
          <w:szCs w:val="21"/>
        </w:rPr>
        <w:t>ATGGCGAAGCATCCAATTGAGGTGATCACGTCTGTGGAGCGCCGTCGGCGTTGGTCACGCGAAGATAAAGAGCGGCTCGTCGCTGCGTGCTTTGAGCCAGACGCGGTCATCTCGGAGATTGCCCGCGCGGCCGGCATCCATGTCAGCCAGTTGTTCCGTTGGCGCAAAGAGCTTTGTCGGATCGAGGAGCCAAGATCTGACACTGCGGCTTTGGTGCCGGTAATCGTGTCCGAGGCCGCTTCGACAGTCTCCCCCGCTCAGCCGGAACCACCCACCAAATTCCATCCTCGTCGGAAGCGCAGTGATGTAACAATCGAACTAGGTCGGGGCCGACGCGTCCGCGTGGAAAGCGACATCGACACGGACGCGCTTGGCCGGATTCTCGATTGCGTGCTGGGGCTGCG</w:t>
      </w:r>
      <w:commentRangeStart w:id="2"/>
      <w:r>
        <w:rPr>
          <w:rFonts w:ascii="宋体" w:hAnsi="宋体" w:eastAsia="宋体"/>
          <w:sz w:val="21"/>
          <w:szCs w:val="21"/>
        </w:rPr>
        <w:t>ATGA</w:t>
      </w:r>
      <w:commentRangeEnd w:id="1"/>
      <w:r>
        <w:rPr>
          <w:rStyle w:val="9"/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TCCCGGTTCCTGTTGGCGTGAAGGTCTGGCTGGCGACGGGCCATACCGATATGCGCAAAGGCTTCCCCGGTCTGTCGTTGATGGTGCAGGAGGCGCTGAAGCGCGACCCGATGTGCGGTCACCTGTTCGTATTCCGCGGCCGAGGCGGTGGCCTGATCAAGGTGATCTGGCATGACGGCCAGGGAGCTTGCCTGTTCACGAAGAAGCTTGAGCGAGGACGCTTCATCTGGCCGTCAGCGGCCGATCGCACGGTGGTGATCACGCCTGCGCAGCTCGGTTATCTGCTGGAGGGCATCGACTGGCGGATGCCGCAAAAGACCTGGCGGCCGACGTCGGCCGGATGA</w:t>
      </w:r>
      <w:commentRangeEnd w:id="2"/>
      <w:r>
        <w:rPr>
          <w:rStyle w:val="9"/>
          <w:rFonts w:ascii="宋体" w:hAnsi="宋体" w:eastAsia="宋体"/>
          <w:sz w:val="21"/>
          <w:szCs w:val="21"/>
        </w:rPr>
        <w:commentReference w:id="2"/>
      </w:r>
      <w:r>
        <w:rPr>
          <w:rFonts w:ascii="宋体" w:hAnsi="宋体" w:eastAsia="宋体"/>
          <w:sz w:val="21"/>
          <w:szCs w:val="21"/>
        </w:rPr>
        <w:t>GCAAAAACACTGGAATGATGGGGTCAAATATGATTCCATCCTGTC</w:t>
      </w:r>
      <w:commentRangeStart w:id="3"/>
      <w:r>
        <w:rPr>
          <w:rFonts w:ascii="宋体" w:hAnsi="宋体" w:eastAsia="宋体"/>
          <w:sz w:val="21"/>
          <w:szCs w:val="21"/>
        </w:rPr>
        <w:t>ATGAGCGACGCGACCGAAGAGCTTCCGGACGACCTTGCCAGTGCCCTCGCATTGCTGGCCCAGGAACGCGCTCGACGTGTTGCAGCCGAAGCAGAAGCGGCAACCGCCAAGGCAGAAGCCGCCAGTGCAAAGGCACTCGTATCGCATTCCGAAGCGCTGATCGCTCGGCTGAAGGTGGAGATCGACAAGGTCCGCCGTGAACTCTACGGCAGCCGGTCCGAGCGTAAGGCGCGGCTCCTGGAGCAGATGGAACTGCAACTCGAGGAATTGGAAGCGGACGCCGGTGAAGATGAACTGGCCGCGGAGATCGCAGCCAAAGCTTCAACCGTCAAAGCCTTCGAGCGCAGGCGTCCGTCACGCAAGCCCTTTCCCGAACATCTGCCACGCGAGCGCATCGTCATCGCCGCTCCCGCCAATTGCGCCTGCTGCGGATCGGCCAAATTGTCGAAGCTTGGCGAGGACATCACCGAGACCCTGGAGGTCATCCCGCGCCAGTGGAAGGTCATCCAGACGGTACGGGAGAAGTTTACCTGTCGCGAGTGCGAGAAGATCACGCAGCCACCAGCACCCTTCCATGTAACGCCACGCGGCTTTGCCGGGCCAAACCTGCTGGCGATGATCCTGTTCGAGAAGTTCGCCCAGCACCAGCCGCTCAATCGTCAGAGCGAACGCTATGCTCGCGAGGGCGTCGACCTTAGTTTATCGACGCTTGCAGATCAGGTCGGAGCTTGCGCCGCGACGTTGAAGCCACTTCATTCTCTGATCGAAGCGCATGTCCTTTCTGCCGAACGTCTGCACGGCGACGACACGACCGTGCCAATCCTGGCCAAGGGAAAGACAGATACGGGCCGCATTTGGACCTATGTCCGGGATGATCGGCCGTTCGGAGGCCTCTCACCGCCGGCAGCCCTTTACTATGCCTCGCGCGATCGACGGCAGGAGCATCCGGAACGCCACCTGAAGACCTTCACCGGTATTCTGCAGGCGGACGCCTATGGCGGCTACAATCCGCTGTTCAAGGGTGATCGCGATCCAAATCCGCTAAGACAGGCGTTTTGTTGGGCACACGCGCGTCGCAAGTTCTTCGTGCTCGCAGACATTAATGCGAACGCCAAGCGCGGAAAGAACGCCGCGCCGATCTCGCCTATGGCGCTCGAAGCTGTCAAACGGATCGACGGCCTGTTCGATATCGAGCGGGAGATCAACGGGCTTACGGCCGATCAACGCCTGGAACGTCGCCGCAAGGAAAGCCTGCCGCTCGTCGACAGTCTGCAGGTCTGGCTTCAAACCGAGCGTGCAAAACTGTCGCGCAGTTCTCCGGTCGCCGAGGCGATCGATTACATGCTCAAGCGT</w:t>
      </w:r>
      <w:bookmarkStart w:id="0" w:name="_GoBack"/>
      <w:bookmarkEnd w:id="0"/>
      <w:r>
        <w:rPr>
          <w:rFonts w:ascii="宋体" w:hAnsi="宋体" w:eastAsia="宋体"/>
          <w:sz w:val="21"/>
          <w:szCs w:val="21"/>
        </w:rPr>
        <w:t>TGGGATGGCTTCACATCATTCCTGGAGGATGGCCGGATTTGCCTCACGAACAACGCCGCGGAGCGAGCCCTGCGAGGCTTCGCACTCGGTAGGAAGTCCTGGCTCTTCGCCGGATCAGACCGCGGCGCGGATCGTGCAGCCTTCATGGCCACGTTGATCATGACGGCAAAGCTCAACGACATCGATCCGCAGGCGTGGCTGGCCGACGTTCTTGCCCGCATCGCCGACACGCCGATTATCAGGCTGGAGCAGTTGCTTCCGTGGAATTGGACGCCGCCGACCGTCAACGCTCAAGCTGCCTGA</w:t>
      </w:r>
      <w:commentRangeEnd w:id="3"/>
      <w:r>
        <w:rPr>
          <w:rStyle w:val="9"/>
          <w:rFonts w:ascii="宋体" w:hAnsi="宋体" w:eastAsia="宋体"/>
          <w:sz w:val="21"/>
          <w:szCs w:val="21"/>
        </w:rPr>
        <w:commentReference w:id="3"/>
      </w:r>
      <w:r>
        <w:rPr>
          <w:rFonts w:ascii="宋体" w:hAnsi="宋体" w:eastAsia="宋体"/>
          <w:sz w:val="21"/>
          <w:szCs w:val="21"/>
        </w:rPr>
        <w:t>CCTGTGG</w:t>
      </w:r>
      <w:commentRangeStart w:id="4"/>
      <w:r>
        <w:rPr>
          <w:rFonts w:ascii="宋体" w:hAnsi="宋体" w:eastAsia="宋体"/>
          <w:sz w:val="21"/>
          <w:szCs w:val="21"/>
        </w:rPr>
        <w:t>CCTTCACCGGAGGCTTAC</w:t>
      </w:r>
      <w:commentRangeEnd w:id="4"/>
      <w:r>
        <w:rPr>
          <w:rStyle w:val="9"/>
          <w:rFonts w:ascii="宋体" w:hAnsi="宋体" w:eastAsia="宋体"/>
          <w:sz w:val="21"/>
          <w:szCs w:val="21"/>
        </w:rPr>
        <w:commentReference w:id="4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58241F6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IRL_IS66 (+)</w:t>
      </w:r>
    </w:p>
  </w:comment>
  <w:comment w:id="1" w:author="作者" w:date="" w:initials="A">
    <w:p w14:paraId="77DD5417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</w:t>
      </w:r>
      <w:r>
        <w:rPr>
          <w:rFonts w:hint="default" w:ascii="Times New Roman" w:hAnsi="Times New Roman" w:cs="Times New Roman"/>
        </w:rPr>
        <w:t>npA</w:t>
      </w:r>
      <w:r>
        <w:rPr>
          <w:rFonts w:hint="eastAsia" w:ascii="Times New Roman" w:hAnsi="Times New Roman" w:cs="Times New Roman"/>
        </w:rPr>
        <w:t xml:space="preserve"> (+)</w:t>
      </w:r>
    </w:p>
  </w:comment>
  <w:comment w:id="2" w:author="作者" w:date="" w:initials="A">
    <w:p w14:paraId="73C90C6D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tnpB (+)</w:t>
      </w:r>
    </w:p>
  </w:comment>
  <w:comment w:id="3" w:author="作者" w:date="" w:initials="A">
    <w:p w14:paraId="3C202082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tnpC (+)</w:t>
      </w:r>
    </w:p>
  </w:comment>
  <w:comment w:id="4" w:author="作者" w:date="" w:initials="A">
    <w:p w14:paraId="1122655A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IRR_IS66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58241F6" w15:done="0"/>
  <w15:commentEx w15:paraId="77DD5417" w15:done="0"/>
  <w15:commentEx w15:paraId="73C90C6D" w15:done="0"/>
  <w15:commentEx w15:paraId="3C202082" w15:done="0"/>
  <w15:commentEx w15:paraId="1122655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4C5"/>
    <w:rsid w:val="00021994"/>
    <w:rsid w:val="000830E2"/>
    <w:rsid w:val="00187912"/>
    <w:rsid w:val="00382936"/>
    <w:rsid w:val="00424E40"/>
    <w:rsid w:val="004634A8"/>
    <w:rsid w:val="00593D6B"/>
    <w:rsid w:val="00656535"/>
    <w:rsid w:val="007619F4"/>
    <w:rsid w:val="007B6473"/>
    <w:rsid w:val="008C0577"/>
    <w:rsid w:val="00AA6DBF"/>
    <w:rsid w:val="00CB24C5"/>
    <w:rsid w:val="00E323BC"/>
    <w:rsid w:val="00E55814"/>
    <w:rsid w:val="77B84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2185</Characters>
  <Lines>18</Lines>
  <Paragraphs>5</Paragraphs>
  <TotalTime>0</TotalTime>
  <ScaleCrop>false</ScaleCrop>
  <LinksUpToDate>false</LinksUpToDate>
  <CharactersWithSpaces>2563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2020-07-02T03:25:00Z</dcterms:created>
  <dcterms:modified xsi:type="dcterms:W3CDTF">2020-08-04T12:06:53Z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